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7BC" w:rsidRPr="00565E55" w:rsidRDefault="00D127BC" w:rsidP="00D127BC">
      <w:pPr>
        <w:jc w:val="center"/>
        <w:rPr>
          <w:rFonts w:asciiTheme="minorHAnsi" w:eastAsia="Gungsuh" w:hAnsiTheme="minorHAnsi"/>
          <w:b/>
          <w:color w:val="365F91" w:themeColor="accent1" w:themeShade="BF"/>
          <w:sz w:val="36"/>
          <w:szCs w:val="36"/>
        </w:rPr>
      </w:pPr>
      <w:r w:rsidRPr="00565E55">
        <w:rPr>
          <w:rFonts w:asciiTheme="minorHAnsi" w:eastAsia="Gungsuh" w:hAnsiTheme="minorHAnsi"/>
          <w:b/>
          <w:color w:val="365F91" w:themeColor="accent1" w:themeShade="BF"/>
          <w:sz w:val="36"/>
          <w:szCs w:val="36"/>
        </w:rPr>
        <w:t>at the Seneca Falls Library</w:t>
      </w:r>
    </w:p>
    <w:p w:rsidR="00D127BC" w:rsidRPr="00E31E29" w:rsidRDefault="00D127BC" w:rsidP="00D127BC">
      <w:pPr>
        <w:jc w:val="center"/>
        <w:rPr>
          <w:rFonts w:asciiTheme="minorHAnsi" w:eastAsia="Gungsuh" w:hAnsiTheme="minorHAnsi"/>
          <w:sz w:val="28"/>
        </w:rPr>
      </w:pPr>
    </w:p>
    <w:p w:rsidR="00D127BC" w:rsidRPr="00565E55" w:rsidRDefault="00D127BC" w:rsidP="00D127BC">
      <w:pPr>
        <w:pStyle w:val="BodyText"/>
        <w:jc w:val="center"/>
        <w:rPr>
          <w:rFonts w:asciiTheme="minorHAnsi" w:hAnsiTheme="minorHAnsi"/>
          <w:i/>
          <w:sz w:val="24"/>
          <w:szCs w:val="24"/>
        </w:rPr>
      </w:pPr>
      <w:r w:rsidRPr="00565E55">
        <w:rPr>
          <w:rFonts w:asciiTheme="minorHAnsi" w:hAnsiTheme="minorHAnsi"/>
          <w:i/>
          <w:sz w:val="24"/>
          <w:szCs w:val="24"/>
        </w:rPr>
        <w:t>Welcome to the 201</w:t>
      </w:r>
      <w:r>
        <w:rPr>
          <w:rFonts w:asciiTheme="minorHAnsi" w:hAnsiTheme="minorHAnsi"/>
          <w:i/>
          <w:sz w:val="24"/>
          <w:szCs w:val="24"/>
        </w:rPr>
        <w:t>3</w:t>
      </w:r>
      <w:r w:rsidRPr="00565E55">
        <w:rPr>
          <w:rFonts w:asciiTheme="minorHAnsi" w:hAnsiTheme="minorHAnsi"/>
          <w:i/>
          <w:sz w:val="24"/>
          <w:szCs w:val="24"/>
        </w:rPr>
        <w:t xml:space="preserve"> Summer Reading Program!  </w:t>
      </w:r>
    </w:p>
    <w:p w:rsidR="00D127BC" w:rsidRPr="00E31E29" w:rsidRDefault="00D127BC" w:rsidP="00D127BC">
      <w:pPr>
        <w:pStyle w:val="BodyText"/>
        <w:jc w:val="center"/>
        <w:rPr>
          <w:rFonts w:asciiTheme="minorHAnsi" w:hAnsiTheme="minorHAnsi"/>
          <w:sz w:val="24"/>
          <w:szCs w:val="24"/>
        </w:rPr>
      </w:pPr>
      <w:r w:rsidRPr="00E31E29">
        <w:rPr>
          <w:rFonts w:asciiTheme="minorHAnsi" w:hAnsiTheme="minorHAnsi"/>
          <w:sz w:val="24"/>
          <w:szCs w:val="24"/>
        </w:rPr>
        <w:t>We</w:t>
      </w:r>
      <w:r>
        <w:rPr>
          <w:rFonts w:asciiTheme="minorHAnsi" w:hAnsiTheme="minorHAnsi"/>
          <w:sz w:val="24"/>
          <w:szCs w:val="24"/>
        </w:rPr>
        <w:t>’</w:t>
      </w:r>
      <w:r w:rsidRPr="00E31E29">
        <w:rPr>
          <w:rFonts w:asciiTheme="minorHAnsi" w:hAnsiTheme="minorHAnsi"/>
          <w:sz w:val="24"/>
          <w:szCs w:val="24"/>
        </w:rPr>
        <w:t xml:space="preserve">re sure that the program we have put together is going to help you have fun, learn a lot, be inspired to CONTINUE READING all summer long </w:t>
      </w:r>
      <w:r>
        <w:rPr>
          <w:rFonts w:asciiTheme="minorHAnsi" w:hAnsiTheme="minorHAnsi"/>
          <w:sz w:val="24"/>
          <w:szCs w:val="24"/>
        </w:rPr>
        <w:t>(</w:t>
      </w:r>
      <w:r w:rsidRPr="00E31E29">
        <w:rPr>
          <w:rFonts w:asciiTheme="minorHAnsi" w:hAnsiTheme="minorHAnsi"/>
          <w:sz w:val="24"/>
          <w:szCs w:val="24"/>
        </w:rPr>
        <w:t xml:space="preserve">in </w:t>
      </w:r>
      <w:r>
        <w:rPr>
          <w:rFonts w:asciiTheme="minorHAnsi" w:hAnsiTheme="minorHAnsi"/>
          <w:sz w:val="24"/>
          <w:szCs w:val="24"/>
        </w:rPr>
        <w:t>AND</w:t>
      </w:r>
      <w:r w:rsidRPr="00E31E29">
        <w:rPr>
          <w:rFonts w:asciiTheme="minorHAnsi" w:hAnsiTheme="minorHAnsi"/>
          <w:sz w:val="24"/>
          <w:szCs w:val="24"/>
        </w:rPr>
        <w:t xml:space="preserve"> out of the library</w:t>
      </w:r>
      <w:r>
        <w:rPr>
          <w:rFonts w:asciiTheme="minorHAnsi" w:hAnsiTheme="minorHAnsi"/>
          <w:sz w:val="24"/>
          <w:szCs w:val="24"/>
        </w:rPr>
        <w:t>)</w:t>
      </w:r>
      <w:r w:rsidRPr="00E31E29">
        <w:rPr>
          <w:rFonts w:asciiTheme="minorHAnsi" w:hAnsiTheme="minorHAnsi"/>
          <w:sz w:val="24"/>
          <w:szCs w:val="24"/>
        </w:rPr>
        <w:t xml:space="preserve"> and maybe even make some new friends along the way!  </w:t>
      </w:r>
    </w:p>
    <w:p w:rsidR="00D127BC" w:rsidRPr="00E31E29" w:rsidRDefault="00D127BC" w:rsidP="00D127BC">
      <w:pPr>
        <w:rPr>
          <w:rFonts w:asciiTheme="minorHAnsi" w:eastAsia="Gungsuh" w:hAnsiTheme="minorHAnsi"/>
          <w:sz w:val="24"/>
          <w:szCs w:val="24"/>
        </w:rPr>
      </w:pPr>
    </w:p>
    <w:p w:rsidR="00D127BC" w:rsidRDefault="00D127BC" w:rsidP="00D127BC">
      <w:pPr>
        <w:rPr>
          <w:rFonts w:asciiTheme="minorHAnsi" w:eastAsia="Gungsuh" w:hAnsiTheme="minorHAnsi"/>
          <w:sz w:val="24"/>
          <w:szCs w:val="24"/>
        </w:rPr>
      </w:pPr>
      <w:r w:rsidRPr="00E31E29">
        <w:rPr>
          <w:rFonts w:asciiTheme="minorHAnsi" w:eastAsia="Gungsuh" w:hAnsiTheme="minorHAnsi"/>
          <w:b/>
          <w:color w:val="365F91" w:themeColor="accent1" w:themeShade="BF"/>
          <w:sz w:val="28"/>
          <w:szCs w:val="28"/>
        </w:rPr>
        <w:t>Getting started:</w:t>
      </w:r>
      <w:r w:rsidRPr="00E31E29">
        <w:rPr>
          <w:rFonts w:asciiTheme="minorHAnsi" w:eastAsia="Gungsuh" w:hAnsiTheme="minorHAnsi"/>
          <w:sz w:val="24"/>
          <w:szCs w:val="24"/>
        </w:rPr>
        <w:t xml:space="preserve">  It’s really quite simple.  When you register, you</w:t>
      </w:r>
      <w:r>
        <w:rPr>
          <w:rFonts w:asciiTheme="minorHAnsi" w:eastAsia="Gungsuh" w:hAnsiTheme="minorHAnsi"/>
          <w:sz w:val="24"/>
          <w:szCs w:val="24"/>
        </w:rPr>
        <w:t>’ll</w:t>
      </w:r>
      <w:r w:rsidRPr="00E31E29">
        <w:rPr>
          <w:rFonts w:asciiTheme="minorHAnsi" w:eastAsia="Gungsuh" w:hAnsiTheme="minorHAnsi"/>
          <w:sz w:val="24"/>
          <w:szCs w:val="24"/>
        </w:rPr>
        <w:t xml:space="preserve"> receive</w:t>
      </w:r>
      <w:r>
        <w:rPr>
          <w:rFonts w:asciiTheme="minorHAnsi" w:eastAsia="Gungsuh" w:hAnsiTheme="minorHAnsi"/>
          <w:sz w:val="24"/>
          <w:szCs w:val="24"/>
        </w:rPr>
        <w:t xml:space="preserve"> a game piece to add to the </w:t>
      </w:r>
      <w:r w:rsidRPr="001B3021">
        <w:rPr>
          <w:rFonts w:asciiTheme="minorHAnsi" w:eastAsia="Gungsuh" w:hAnsiTheme="minorHAnsi"/>
          <w:b/>
          <w:i/>
          <w:color w:val="00B050"/>
          <w:sz w:val="24"/>
          <w:szCs w:val="24"/>
        </w:rPr>
        <w:t>GO</w:t>
      </w:r>
      <w:r>
        <w:rPr>
          <w:rFonts w:asciiTheme="minorHAnsi" w:eastAsia="Gungsuh" w:hAnsiTheme="minorHAnsi"/>
          <w:sz w:val="24"/>
          <w:szCs w:val="24"/>
        </w:rPr>
        <w:t xml:space="preserve"> square on t</w:t>
      </w:r>
      <w:r w:rsidRPr="00E31E29">
        <w:rPr>
          <w:rFonts w:asciiTheme="minorHAnsi" w:eastAsia="Gungsuh" w:hAnsiTheme="minorHAnsi"/>
          <w:sz w:val="24"/>
          <w:szCs w:val="24"/>
        </w:rPr>
        <w:t xml:space="preserve">he </w:t>
      </w:r>
      <w:r w:rsidR="00A64217">
        <w:rPr>
          <w:rFonts w:asciiTheme="minorHAnsi" w:eastAsia="Gungsuh" w:hAnsiTheme="minorHAnsi"/>
          <w:sz w:val="24"/>
          <w:szCs w:val="24"/>
        </w:rPr>
        <w:t>WORMWORLD</w:t>
      </w:r>
      <w:r>
        <w:rPr>
          <w:rFonts w:asciiTheme="minorHAnsi" w:eastAsia="Gungsuh" w:hAnsiTheme="minorHAnsi"/>
          <w:sz w:val="24"/>
          <w:szCs w:val="24"/>
        </w:rPr>
        <w:t xml:space="preserve"> g</w:t>
      </w:r>
      <w:r w:rsidRPr="00E31E29">
        <w:rPr>
          <w:rFonts w:asciiTheme="minorHAnsi" w:eastAsia="Gungsuh" w:hAnsiTheme="minorHAnsi"/>
          <w:sz w:val="24"/>
          <w:szCs w:val="24"/>
        </w:rPr>
        <w:t>ame</w:t>
      </w:r>
      <w:r>
        <w:rPr>
          <w:rFonts w:asciiTheme="minorHAnsi" w:eastAsia="Gungsuh" w:hAnsiTheme="minorHAnsi"/>
          <w:sz w:val="24"/>
          <w:szCs w:val="24"/>
        </w:rPr>
        <w:t xml:space="preserve"> board</w:t>
      </w:r>
      <w:r w:rsidRPr="00E31E29">
        <w:rPr>
          <w:rFonts w:asciiTheme="minorHAnsi" w:eastAsia="Gungsuh" w:hAnsiTheme="minorHAnsi"/>
          <w:sz w:val="24"/>
          <w:szCs w:val="24"/>
        </w:rPr>
        <w:t xml:space="preserve"> </w:t>
      </w:r>
      <w:r>
        <w:rPr>
          <w:rFonts w:asciiTheme="minorHAnsi" w:eastAsia="Gungsuh" w:hAnsiTheme="minorHAnsi"/>
          <w:sz w:val="24"/>
          <w:szCs w:val="24"/>
        </w:rPr>
        <w:t xml:space="preserve">on the wall </w:t>
      </w:r>
      <w:r w:rsidRPr="00E31E29">
        <w:rPr>
          <w:rFonts w:asciiTheme="minorHAnsi" w:eastAsia="Gungsuh" w:hAnsiTheme="minorHAnsi"/>
          <w:sz w:val="24"/>
          <w:szCs w:val="24"/>
        </w:rPr>
        <w:t xml:space="preserve">in the Children’s section.  </w:t>
      </w:r>
      <w:r>
        <w:rPr>
          <w:rFonts w:asciiTheme="minorHAnsi" w:eastAsia="Gungsuh" w:hAnsiTheme="minorHAnsi"/>
          <w:sz w:val="24"/>
          <w:szCs w:val="24"/>
        </w:rPr>
        <w:t>You’ll use your game piece all summer to play the game and win prizes!</w:t>
      </w:r>
    </w:p>
    <w:p w:rsidR="00D127BC" w:rsidRDefault="00D127BC" w:rsidP="00D127BC">
      <w:pPr>
        <w:rPr>
          <w:rFonts w:asciiTheme="minorHAnsi" w:eastAsia="Gungsuh" w:hAnsiTheme="minorHAnsi"/>
          <w:sz w:val="24"/>
          <w:szCs w:val="24"/>
        </w:rPr>
      </w:pPr>
    </w:p>
    <w:p w:rsidR="00D127BC" w:rsidRDefault="00D127BC" w:rsidP="00D127BC">
      <w:pPr>
        <w:rPr>
          <w:rFonts w:asciiTheme="minorHAnsi" w:eastAsia="Gungsuh" w:hAnsiTheme="minorHAnsi"/>
          <w:sz w:val="24"/>
          <w:szCs w:val="24"/>
        </w:rPr>
      </w:pPr>
      <w:r w:rsidRPr="00E31E29">
        <w:rPr>
          <w:rFonts w:asciiTheme="minorHAnsi" w:eastAsia="Gungsuh" w:hAnsiTheme="minorHAnsi"/>
          <w:sz w:val="24"/>
          <w:szCs w:val="24"/>
        </w:rPr>
        <w:t>In th</w:t>
      </w:r>
      <w:r>
        <w:rPr>
          <w:rFonts w:asciiTheme="minorHAnsi" w:eastAsia="Gungsuh" w:hAnsiTheme="minorHAnsi"/>
          <w:sz w:val="24"/>
          <w:szCs w:val="24"/>
        </w:rPr>
        <w:t>is folder you’</w:t>
      </w:r>
      <w:r w:rsidRPr="00E31E29">
        <w:rPr>
          <w:rFonts w:asciiTheme="minorHAnsi" w:eastAsia="Gungsuh" w:hAnsiTheme="minorHAnsi"/>
          <w:sz w:val="24"/>
          <w:szCs w:val="24"/>
        </w:rPr>
        <w:t>ll find</w:t>
      </w:r>
      <w:r w:rsidR="006722A7">
        <w:rPr>
          <w:rFonts w:asciiTheme="minorHAnsi" w:eastAsia="Gungsuh" w:hAnsiTheme="minorHAnsi"/>
          <w:sz w:val="24"/>
          <w:szCs w:val="24"/>
        </w:rPr>
        <w:t>:</w:t>
      </w:r>
      <w:r w:rsidRPr="00E31E29">
        <w:rPr>
          <w:rFonts w:asciiTheme="minorHAnsi" w:eastAsia="Gungsuh" w:hAnsiTheme="minorHAnsi"/>
          <w:sz w:val="24"/>
          <w:szCs w:val="24"/>
        </w:rPr>
        <w:t xml:space="preserve"> a calendar fi</w:t>
      </w:r>
      <w:r w:rsidR="00241B39">
        <w:rPr>
          <w:rFonts w:asciiTheme="minorHAnsi" w:eastAsia="Gungsuh" w:hAnsiTheme="minorHAnsi"/>
          <w:sz w:val="24"/>
          <w:szCs w:val="24"/>
        </w:rPr>
        <w:t xml:space="preserve">lled with all the summer events, </w:t>
      </w:r>
      <w:r w:rsidRPr="00E31E29">
        <w:rPr>
          <w:rFonts w:asciiTheme="minorHAnsi" w:eastAsia="Gungsuh" w:hAnsiTheme="minorHAnsi"/>
          <w:sz w:val="24"/>
          <w:szCs w:val="24"/>
        </w:rPr>
        <w:t>a reading log</w:t>
      </w:r>
      <w:r w:rsidR="00241B39">
        <w:rPr>
          <w:rFonts w:asciiTheme="minorHAnsi" w:eastAsia="Gungsuh" w:hAnsiTheme="minorHAnsi"/>
          <w:sz w:val="24"/>
          <w:szCs w:val="24"/>
        </w:rPr>
        <w:t xml:space="preserve"> to keep track of your progress, a summer reading list, and a fun activity!</w:t>
      </w:r>
      <w:r w:rsidRPr="00E31E29">
        <w:rPr>
          <w:rFonts w:asciiTheme="minorHAnsi" w:eastAsia="Gungsuh" w:hAnsiTheme="minorHAnsi"/>
          <w:sz w:val="24"/>
          <w:szCs w:val="24"/>
        </w:rPr>
        <w:t xml:space="preserve">  My suggestion is to take a few minutes to l</w:t>
      </w:r>
      <w:r w:rsidR="00241B39">
        <w:rPr>
          <w:rFonts w:asciiTheme="minorHAnsi" w:eastAsia="Gungsuh" w:hAnsiTheme="minorHAnsi"/>
          <w:sz w:val="24"/>
          <w:szCs w:val="24"/>
        </w:rPr>
        <w:t xml:space="preserve">ook over the calendar with an </w:t>
      </w:r>
      <w:r>
        <w:rPr>
          <w:rFonts w:asciiTheme="minorHAnsi" w:eastAsia="Gungsuh" w:hAnsiTheme="minorHAnsi"/>
          <w:sz w:val="24"/>
          <w:szCs w:val="24"/>
        </w:rPr>
        <w:t>adult</w:t>
      </w:r>
      <w:r w:rsidRPr="00E31E29">
        <w:rPr>
          <w:rFonts w:asciiTheme="minorHAnsi" w:eastAsia="Gungsuh" w:hAnsiTheme="minorHAnsi"/>
          <w:sz w:val="24"/>
          <w:szCs w:val="24"/>
        </w:rPr>
        <w:t xml:space="preserve"> and circle the programs that seem most appealing, making it easier to fit as many as possible into </w:t>
      </w:r>
      <w:r>
        <w:rPr>
          <w:rFonts w:asciiTheme="minorHAnsi" w:eastAsia="Gungsuh" w:hAnsiTheme="minorHAnsi"/>
          <w:sz w:val="24"/>
          <w:szCs w:val="24"/>
        </w:rPr>
        <w:t xml:space="preserve">your family’s busy schedule.  </w:t>
      </w:r>
      <w:r w:rsidR="00241B39">
        <w:rPr>
          <w:rFonts w:asciiTheme="minorHAnsi" w:eastAsia="Gungsuh" w:hAnsiTheme="minorHAnsi"/>
          <w:sz w:val="24"/>
          <w:szCs w:val="24"/>
        </w:rPr>
        <w:t>Hopefully</w:t>
      </w:r>
      <w:r>
        <w:rPr>
          <w:rFonts w:asciiTheme="minorHAnsi" w:eastAsia="Gungsuh" w:hAnsiTheme="minorHAnsi"/>
          <w:sz w:val="24"/>
          <w:szCs w:val="24"/>
        </w:rPr>
        <w:t xml:space="preserve"> you</w:t>
      </w:r>
      <w:r w:rsidR="00241B39">
        <w:rPr>
          <w:rFonts w:asciiTheme="minorHAnsi" w:eastAsia="Gungsuh" w:hAnsiTheme="minorHAnsi"/>
          <w:sz w:val="24"/>
          <w:szCs w:val="24"/>
        </w:rPr>
        <w:t xml:space="preserve"> can</w:t>
      </w:r>
      <w:r w:rsidRPr="00E31E29">
        <w:rPr>
          <w:rFonts w:asciiTheme="minorHAnsi" w:eastAsia="Gungsuh" w:hAnsiTheme="minorHAnsi"/>
          <w:sz w:val="24"/>
          <w:szCs w:val="24"/>
        </w:rPr>
        <w:t xml:space="preserve"> find </w:t>
      </w:r>
      <w:r>
        <w:rPr>
          <w:rFonts w:asciiTheme="minorHAnsi" w:eastAsia="Gungsuh" w:hAnsiTheme="minorHAnsi"/>
          <w:sz w:val="24"/>
          <w:szCs w:val="24"/>
        </w:rPr>
        <w:t>one</w:t>
      </w:r>
      <w:r w:rsidRPr="00E31E29">
        <w:rPr>
          <w:rFonts w:asciiTheme="minorHAnsi" w:eastAsia="Gungsuh" w:hAnsiTheme="minorHAnsi"/>
          <w:sz w:val="24"/>
          <w:szCs w:val="24"/>
        </w:rPr>
        <w:t xml:space="preserve"> or </w:t>
      </w:r>
      <w:r>
        <w:rPr>
          <w:rFonts w:asciiTheme="minorHAnsi" w:eastAsia="Gungsuh" w:hAnsiTheme="minorHAnsi"/>
          <w:sz w:val="24"/>
          <w:szCs w:val="24"/>
        </w:rPr>
        <w:t>two</w:t>
      </w:r>
      <w:r w:rsidRPr="00E31E29">
        <w:rPr>
          <w:rFonts w:asciiTheme="minorHAnsi" w:eastAsia="Gungsuh" w:hAnsiTheme="minorHAnsi"/>
          <w:sz w:val="24"/>
          <w:szCs w:val="24"/>
        </w:rPr>
        <w:t xml:space="preserve"> activiti</w:t>
      </w:r>
      <w:r>
        <w:rPr>
          <w:rFonts w:asciiTheme="minorHAnsi" w:eastAsia="Gungsuh" w:hAnsiTheme="minorHAnsi"/>
          <w:sz w:val="24"/>
          <w:szCs w:val="24"/>
        </w:rPr>
        <w:t xml:space="preserve">es each week that sound fun and </w:t>
      </w:r>
      <w:r w:rsidR="006722A7">
        <w:rPr>
          <w:rFonts w:asciiTheme="minorHAnsi" w:eastAsia="Gungsuh" w:hAnsiTheme="minorHAnsi"/>
          <w:sz w:val="24"/>
          <w:szCs w:val="24"/>
        </w:rPr>
        <w:t>work with your schedule</w:t>
      </w:r>
      <w:r w:rsidR="00241B39">
        <w:rPr>
          <w:rFonts w:asciiTheme="minorHAnsi" w:eastAsia="Gungsuh" w:hAnsiTheme="minorHAnsi"/>
          <w:sz w:val="24"/>
          <w:szCs w:val="24"/>
        </w:rPr>
        <w:t>!</w:t>
      </w:r>
    </w:p>
    <w:p w:rsidR="00D127BC" w:rsidRDefault="00D127BC" w:rsidP="00D127BC">
      <w:pPr>
        <w:rPr>
          <w:rFonts w:asciiTheme="minorHAnsi" w:eastAsia="Gungsuh" w:hAnsiTheme="minorHAnsi"/>
          <w:sz w:val="24"/>
          <w:szCs w:val="24"/>
        </w:rPr>
      </w:pPr>
    </w:p>
    <w:p w:rsidR="00D127BC" w:rsidRPr="00E31E29" w:rsidRDefault="00D127BC" w:rsidP="00D127BC">
      <w:pPr>
        <w:rPr>
          <w:rFonts w:asciiTheme="minorHAnsi" w:eastAsia="Gungsuh" w:hAnsiTheme="minorHAnsi"/>
          <w:sz w:val="24"/>
          <w:szCs w:val="24"/>
        </w:rPr>
      </w:pPr>
      <w:r>
        <w:rPr>
          <w:rFonts w:asciiTheme="minorHAnsi" w:eastAsia="Gungsuh" w:hAnsiTheme="minorHAnsi"/>
          <w:sz w:val="24"/>
          <w:szCs w:val="24"/>
        </w:rPr>
        <w:t>You can use the reading log to keep track of your reading in two</w:t>
      </w:r>
      <w:r w:rsidRPr="00E31E29">
        <w:rPr>
          <w:rFonts w:asciiTheme="minorHAnsi" w:eastAsia="Gungsuh" w:hAnsiTheme="minorHAnsi"/>
          <w:sz w:val="24"/>
          <w:szCs w:val="24"/>
        </w:rPr>
        <w:t xml:space="preserve"> ways</w:t>
      </w:r>
      <w:r>
        <w:rPr>
          <w:rFonts w:asciiTheme="minorHAnsi" w:eastAsia="Gungsuh" w:hAnsiTheme="minorHAnsi"/>
          <w:sz w:val="24"/>
          <w:szCs w:val="24"/>
        </w:rPr>
        <w:t>:</w:t>
      </w:r>
      <w:r w:rsidRPr="00E31E29">
        <w:rPr>
          <w:rFonts w:asciiTheme="minorHAnsi" w:eastAsia="Gungsuh" w:hAnsiTheme="minorHAnsi"/>
          <w:sz w:val="24"/>
          <w:szCs w:val="24"/>
        </w:rPr>
        <w:t xml:space="preserve"> either by tracking the minutes you read (or are read to) each day or by tracking the number o</w:t>
      </w:r>
      <w:r>
        <w:rPr>
          <w:rFonts w:asciiTheme="minorHAnsi" w:eastAsia="Gungsuh" w:hAnsiTheme="minorHAnsi"/>
          <w:sz w:val="24"/>
          <w:szCs w:val="24"/>
        </w:rPr>
        <w:t>f books you read.  Either way is</w:t>
      </w:r>
      <w:r w:rsidRPr="00E31E29">
        <w:rPr>
          <w:rFonts w:asciiTheme="minorHAnsi" w:eastAsia="Gungsuh" w:hAnsiTheme="minorHAnsi"/>
          <w:sz w:val="24"/>
          <w:szCs w:val="24"/>
        </w:rPr>
        <w:t xml:space="preserve"> fine, so do what’s best for you!  </w:t>
      </w:r>
    </w:p>
    <w:p w:rsidR="00D127BC" w:rsidRPr="00E31E29" w:rsidRDefault="00D127BC" w:rsidP="00D127BC">
      <w:pPr>
        <w:rPr>
          <w:rFonts w:asciiTheme="minorHAnsi" w:eastAsia="Gungsuh" w:hAnsiTheme="minorHAnsi"/>
          <w:sz w:val="24"/>
          <w:szCs w:val="24"/>
        </w:rPr>
      </w:pPr>
    </w:p>
    <w:p w:rsidR="00D127BC" w:rsidRPr="00E31E29" w:rsidRDefault="00D127BC" w:rsidP="00D127BC">
      <w:pPr>
        <w:rPr>
          <w:rFonts w:asciiTheme="minorHAnsi" w:eastAsia="Gungsuh" w:hAnsiTheme="minorHAnsi"/>
          <w:sz w:val="24"/>
          <w:szCs w:val="24"/>
        </w:rPr>
      </w:pPr>
      <w:r w:rsidRPr="00E31E29">
        <w:rPr>
          <w:rFonts w:asciiTheme="minorHAnsi" w:eastAsia="Gungsuh" w:hAnsiTheme="minorHAnsi"/>
          <w:b/>
          <w:color w:val="365F91" w:themeColor="accent1" w:themeShade="BF"/>
          <w:sz w:val="28"/>
          <w:szCs w:val="28"/>
        </w:rPr>
        <w:t>Moving your game piece:</w:t>
      </w:r>
      <w:r w:rsidRPr="00E31E29">
        <w:rPr>
          <w:rFonts w:asciiTheme="minorHAnsi" w:eastAsia="Gungsuh" w:hAnsiTheme="minorHAnsi"/>
          <w:sz w:val="24"/>
          <w:szCs w:val="24"/>
        </w:rPr>
        <w:t xml:space="preserve">  Each time you return to the library for a scheduled pro</w:t>
      </w:r>
      <w:r>
        <w:rPr>
          <w:rFonts w:asciiTheme="minorHAnsi" w:eastAsia="Gungsuh" w:hAnsiTheme="minorHAnsi"/>
          <w:sz w:val="24"/>
          <w:szCs w:val="24"/>
        </w:rPr>
        <w:t>gram, there will be a check-in</w:t>
      </w:r>
      <w:r w:rsidRPr="00E31E29">
        <w:rPr>
          <w:rFonts w:asciiTheme="minorHAnsi" w:eastAsia="Gungsuh" w:hAnsiTheme="minorHAnsi"/>
          <w:sz w:val="24"/>
          <w:szCs w:val="24"/>
        </w:rPr>
        <w:t xml:space="preserve"> station where you </w:t>
      </w:r>
      <w:r>
        <w:rPr>
          <w:rFonts w:asciiTheme="minorHAnsi" w:eastAsia="Gungsuh" w:hAnsiTheme="minorHAnsi"/>
          <w:sz w:val="24"/>
          <w:szCs w:val="24"/>
        </w:rPr>
        <w:t>can</w:t>
      </w:r>
      <w:r w:rsidRPr="00E31E29">
        <w:rPr>
          <w:rFonts w:asciiTheme="minorHAnsi" w:eastAsia="Gungsuh" w:hAnsiTheme="minorHAnsi"/>
          <w:sz w:val="24"/>
          <w:szCs w:val="24"/>
        </w:rPr>
        <w:t xml:space="preserve"> talk with one of our volunteers about some of your favorite books you</w:t>
      </w:r>
      <w:r>
        <w:rPr>
          <w:rFonts w:asciiTheme="minorHAnsi" w:eastAsia="Gungsuh" w:hAnsiTheme="minorHAnsi"/>
          <w:sz w:val="24"/>
          <w:szCs w:val="24"/>
        </w:rPr>
        <w:t xml:space="preserve">’ve been </w:t>
      </w:r>
      <w:r w:rsidRPr="00E31E29">
        <w:rPr>
          <w:rFonts w:asciiTheme="minorHAnsi" w:eastAsia="Gungsuh" w:hAnsiTheme="minorHAnsi"/>
          <w:sz w:val="24"/>
          <w:szCs w:val="24"/>
        </w:rPr>
        <w:t xml:space="preserve">reading.  If it’s easier for you to bring the reading log each week to show off, then do so.  If </w:t>
      </w:r>
      <w:r>
        <w:rPr>
          <w:rFonts w:asciiTheme="minorHAnsi" w:eastAsia="Gungsuh" w:hAnsiTheme="minorHAnsi"/>
          <w:sz w:val="24"/>
          <w:szCs w:val="24"/>
        </w:rPr>
        <w:t>not,</w:t>
      </w:r>
      <w:r w:rsidRPr="00E31E29">
        <w:rPr>
          <w:rFonts w:asciiTheme="minorHAnsi" w:eastAsia="Gungsuh" w:hAnsiTheme="minorHAnsi"/>
          <w:sz w:val="24"/>
          <w:szCs w:val="24"/>
        </w:rPr>
        <w:t xml:space="preserve"> then you can just tell us about your reading.  Then, the fun really begins when you get to roll the die and move your game piece along the board!  Each time you pass </w:t>
      </w:r>
      <w:r>
        <w:rPr>
          <w:rFonts w:asciiTheme="minorHAnsi" w:eastAsia="Gungsuh" w:hAnsiTheme="minorHAnsi"/>
          <w:sz w:val="24"/>
          <w:szCs w:val="24"/>
        </w:rPr>
        <w:t xml:space="preserve">through a </w:t>
      </w:r>
      <w:r w:rsidR="006722A7">
        <w:rPr>
          <w:rFonts w:asciiTheme="minorHAnsi" w:eastAsia="Gungsuh" w:hAnsiTheme="minorHAnsi"/>
          <w:sz w:val="24"/>
          <w:szCs w:val="24"/>
        </w:rPr>
        <w:t>prize space</w:t>
      </w:r>
      <w:r w:rsidRPr="00E31E29">
        <w:rPr>
          <w:rFonts w:asciiTheme="minorHAnsi" w:eastAsia="Gungsuh" w:hAnsiTheme="minorHAnsi"/>
          <w:sz w:val="24"/>
          <w:szCs w:val="24"/>
        </w:rPr>
        <w:t xml:space="preserve">, </w:t>
      </w:r>
      <w:r>
        <w:rPr>
          <w:rFonts w:asciiTheme="minorHAnsi" w:eastAsia="Gungsuh" w:hAnsiTheme="minorHAnsi"/>
          <w:sz w:val="24"/>
          <w:szCs w:val="24"/>
        </w:rPr>
        <w:t xml:space="preserve">you may </w:t>
      </w:r>
      <w:r w:rsidRPr="00E31E29">
        <w:rPr>
          <w:rFonts w:asciiTheme="minorHAnsi" w:eastAsia="Gungsuh" w:hAnsiTheme="minorHAnsi"/>
          <w:sz w:val="24"/>
          <w:szCs w:val="24"/>
        </w:rPr>
        <w:t>choose something from the prize basket!</w:t>
      </w:r>
    </w:p>
    <w:p w:rsidR="00D127BC" w:rsidRPr="00E31E29" w:rsidRDefault="00D127BC" w:rsidP="00D127BC">
      <w:pPr>
        <w:rPr>
          <w:rFonts w:asciiTheme="minorHAnsi" w:eastAsia="Gungsuh" w:hAnsiTheme="minorHAnsi"/>
          <w:sz w:val="24"/>
          <w:szCs w:val="24"/>
        </w:rPr>
      </w:pPr>
    </w:p>
    <w:p w:rsidR="00D127BC" w:rsidRPr="00E31E29" w:rsidRDefault="00347CD4" w:rsidP="00D127BC">
      <w:pPr>
        <w:rPr>
          <w:rFonts w:asciiTheme="minorHAnsi" w:eastAsia="Gungsuh" w:hAnsiTheme="minorHAnsi"/>
          <w:sz w:val="24"/>
          <w:szCs w:val="24"/>
        </w:rPr>
      </w:pPr>
      <w:r>
        <w:rPr>
          <w:rFonts w:asciiTheme="minorHAnsi" w:eastAsia="Gungsuh" w:hAnsiTheme="minorHAnsi"/>
          <w:b/>
          <w:noProof/>
          <w:color w:val="365F91" w:themeColor="accent1" w:themeShade="BF"/>
          <w:sz w:val="28"/>
          <w:szCs w:val="28"/>
        </w:rPr>
        <w:drawing>
          <wp:anchor distT="0" distB="0" distL="114300" distR="114300" simplePos="0" relativeHeight="251659264" behindDoc="1" locked="0" layoutInCell="1" allowOverlap="1">
            <wp:simplePos x="0" y="0"/>
            <wp:positionH relativeFrom="column">
              <wp:posOffset>4124325</wp:posOffset>
            </wp:positionH>
            <wp:positionV relativeFrom="paragraph">
              <wp:posOffset>255905</wp:posOffset>
            </wp:positionV>
            <wp:extent cx="1762125" cy="1328235"/>
            <wp:effectExtent l="19050" t="0" r="9525" b="0"/>
            <wp:wrapNone/>
            <wp:docPr id="7" name="Picture 7" descr="http://www.edgewoodlibrary.com/porcu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gewoodlibrary.com/porcureading.jpg"/>
                    <pic:cNvPicPr>
                      <a:picLocks noChangeAspect="1" noChangeArrowheads="1"/>
                    </pic:cNvPicPr>
                  </pic:nvPicPr>
                  <pic:blipFill>
                    <a:blip r:embed="rId6" cstate="print"/>
                    <a:srcRect/>
                    <a:stretch>
                      <a:fillRect/>
                    </a:stretch>
                  </pic:blipFill>
                  <pic:spPr bwMode="auto">
                    <a:xfrm>
                      <a:off x="0" y="0"/>
                      <a:ext cx="1762125" cy="1328235"/>
                    </a:xfrm>
                    <a:prstGeom prst="rect">
                      <a:avLst/>
                    </a:prstGeom>
                    <a:noFill/>
                    <a:ln w="9525">
                      <a:noFill/>
                      <a:miter lim="800000"/>
                      <a:headEnd/>
                      <a:tailEnd/>
                    </a:ln>
                  </pic:spPr>
                </pic:pic>
              </a:graphicData>
            </a:graphic>
          </wp:anchor>
        </w:drawing>
      </w:r>
      <w:r w:rsidR="00D127BC" w:rsidRPr="0001361E">
        <w:rPr>
          <w:rFonts w:asciiTheme="minorHAnsi" w:eastAsia="Gungsuh" w:hAnsiTheme="minorHAnsi"/>
          <w:b/>
          <w:color w:val="365F91" w:themeColor="accent1" w:themeShade="BF"/>
          <w:sz w:val="28"/>
          <w:szCs w:val="28"/>
        </w:rPr>
        <w:t>Finishing the game:</w:t>
      </w:r>
      <w:r w:rsidR="00D127BC">
        <w:rPr>
          <w:rFonts w:asciiTheme="minorHAnsi" w:eastAsia="Gungsuh" w:hAnsiTheme="minorHAnsi"/>
          <w:sz w:val="24"/>
          <w:szCs w:val="24"/>
        </w:rPr>
        <w:t xml:space="preserve">  </w:t>
      </w:r>
      <w:r w:rsidR="00D127BC" w:rsidRPr="00E31E29">
        <w:rPr>
          <w:rFonts w:asciiTheme="minorHAnsi" w:eastAsia="Gungsuh" w:hAnsiTheme="minorHAnsi"/>
          <w:sz w:val="24"/>
          <w:szCs w:val="24"/>
        </w:rPr>
        <w:t>What happens if you finish the game?  If you do reach the finish line, then you get to begin the game again and earn even more prizes!</w:t>
      </w:r>
      <w:r w:rsidR="00D127BC">
        <w:rPr>
          <w:rFonts w:asciiTheme="minorHAnsi" w:eastAsia="Gungsuh" w:hAnsiTheme="minorHAnsi"/>
          <w:sz w:val="24"/>
          <w:szCs w:val="24"/>
        </w:rPr>
        <w:t xml:space="preserve">  </w:t>
      </w:r>
    </w:p>
    <w:p w:rsidR="00D14E9C" w:rsidRDefault="006722A7">
      <w:r>
        <w:rPr>
          <w:noProof/>
        </w:rPr>
        <w:drawing>
          <wp:anchor distT="0" distB="0" distL="114300" distR="114300" simplePos="0" relativeHeight="251658240" behindDoc="1" locked="0" layoutInCell="1" allowOverlap="1">
            <wp:simplePos x="0" y="0"/>
            <wp:positionH relativeFrom="column">
              <wp:posOffset>-28575</wp:posOffset>
            </wp:positionH>
            <wp:positionV relativeFrom="paragraph">
              <wp:posOffset>5080</wp:posOffset>
            </wp:positionV>
            <wp:extent cx="1657350" cy="1238250"/>
            <wp:effectExtent l="19050" t="0" r="0" b="0"/>
            <wp:wrapNone/>
            <wp:docPr id="2" name="Picture 4" descr="http://www.almalibrary.org/wp-content/uploads/2010/04/Possum-and-mice-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malibrary.org/wp-content/uploads/2010/04/Possum-and-mice-reading.jpg"/>
                    <pic:cNvPicPr>
                      <a:picLocks noChangeAspect="1" noChangeArrowheads="1"/>
                    </pic:cNvPicPr>
                  </pic:nvPicPr>
                  <pic:blipFill>
                    <a:blip r:embed="rId7" cstate="print"/>
                    <a:srcRect/>
                    <a:stretch>
                      <a:fillRect/>
                    </a:stretch>
                  </pic:blipFill>
                  <pic:spPr bwMode="auto">
                    <a:xfrm>
                      <a:off x="0" y="0"/>
                      <a:ext cx="1657350" cy="1238250"/>
                    </a:xfrm>
                    <a:prstGeom prst="rect">
                      <a:avLst/>
                    </a:prstGeom>
                    <a:noFill/>
                    <a:ln w="9525">
                      <a:noFill/>
                      <a:miter lim="800000"/>
                      <a:headEnd/>
                      <a:tailEnd/>
                    </a:ln>
                  </pic:spPr>
                </pic:pic>
              </a:graphicData>
            </a:graphic>
          </wp:anchor>
        </w:drawing>
      </w:r>
    </w:p>
    <w:sectPr w:rsidR="00D14E9C" w:rsidSect="00794F16">
      <w:headerReference w:type="default" r:id="rId8"/>
      <w:footerReference w:type="default" r:id="rId9"/>
      <w:pgSz w:w="12240" w:h="15840"/>
      <w:pgMar w:top="1440" w:right="1440" w:bottom="1440" w:left="1440" w:header="288" w:footer="432"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A79" w:rsidRDefault="00155A79" w:rsidP="00D127BC">
      <w:r>
        <w:separator/>
      </w:r>
    </w:p>
  </w:endnote>
  <w:endnote w:type="continuationSeparator" w:id="0">
    <w:p w:rsidR="00155A79" w:rsidRDefault="00155A79" w:rsidP="00D127B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019" w:rsidRPr="00D13E88" w:rsidRDefault="005C2900" w:rsidP="001E6019">
    <w:pPr>
      <w:pStyle w:val="Footer"/>
      <w:jc w:val="center"/>
      <w:rPr>
        <w:rFonts w:asciiTheme="minorHAnsi" w:hAnsiTheme="minorHAnsi"/>
        <w:color w:val="365F91" w:themeColor="accent1" w:themeShade="BF"/>
        <w:sz w:val="24"/>
        <w:szCs w:val="24"/>
      </w:rPr>
    </w:pPr>
    <w:r w:rsidRPr="00D13E88">
      <w:rPr>
        <w:rFonts w:asciiTheme="minorHAnsi" w:hAnsiTheme="minorHAnsi"/>
        <w:color w:val="365F91" w:themeColor="accent1" w:themeShade="BF"/>
        <w:sz w:val="24"/>
        <w:szCs w:val="24"/>
      </w:rPr>
      <w:t>Tara Montoney • Children’s Librarian • tara.montoney@rochester.rr.com • 413.222.6696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A79" w:rsidRDefault="00155A79" w:rsidP="00D127BC">
      <w:r>
        <w:separator/>
      </w:r>
    </w:p>
  </w:footnote>
  <w:footnote w:type="continuationSeparator" w:id="0">
    <w:p w:rsidR="00155A79" w:rsidRDefault="00155A79" w:rsidP="00D127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E29" w:rsidRDefault="00D127BC" w:rsidP="00DB5128">
    <w:pPr>
      <w:pStyle w:val="Header"/>
      <w:jc w:val="center"/>
    </w:pPr>
    <w:r>
      <w:rPr>
        <w:noProof/>
      </w:rPr>
      <w:drawing>
        <wp:inline distT="0" distB="0" distL="0" distR="0">
          <wp:extent cx="2295525" cy="2209800"/>
          <wp:effectExtent l="19050" t="0" r="9525" b="0"/>
          <wp:docPr id="1" name="Picture 1" descr="http://www.teachingbooks.net/images/list_image/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chingbooks.net/images/list_image/3118.jpg"/>
                  <pic:cNvPicPr>
                    <a:picLocks noChangeAspect="1" noChangeArrowheads="1"/>
                  </pic:cNvPicPr>
                </pic:nvPicPr>
                <pic:blipFill>
                  <a:blip r:embed="rId1"/>
                  <a:srcRect/>
                  <a:stretch>
                    <a:fillRect/>
                  </a:stretch>
                </pic:blipFill>
                <pic:spPr bwMode="auto">
                  <a:xfrm>
                    <a:off x="0" y="0"/>
                    <a:ext cx="2295525" cy="220980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127BC"/>
    <w:rsid w:val="00155A79"/>
    <w:rsid w:val="00241B39"/>
    <w:rsid w:val="00347CD4"/>
    <w:rsid w:val="005C2900"/>
    <w:rsid w:val="006722A7"/>
    <w:rsid w:val="00A64217"/>
    <w:rsid w:val="00B83D6F"/>
    <w:rsid w:val="00D127BC"/>
    <w:rsid w:val="00D14E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7BC"/>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D127BC"/>
    <w:rPr>
      <w:rFonts w:eastAsia="Gungsuh"/>
      <w:sz w:val="32"/>
    </w:rPr>
  </w:style>
  <w:style w:type="character" w:customStyle="1" w:styleId="BodyTextChar">
    <w:name w:val="Body Text Char"/>
    <w:basedOn w:val="DefaultParagraphFont"/>
    <w:link w:val="BodyText"/>
    <w:semiHidden/>
    <w:rsid w:val="00D127BC"/>
    <w:rPr>
      <w:rFonts w:ascii="Times New Roman" w:eastAsia="Gungsuh" w:hAnsi="Times New Roman" w:cs="Times New Roman"/>
      <w:sz w:val="32"/>
      <w:szCs w:val="20"/>
    </w:rPr>
  </w:style>
  <w:style w:type="paragraph" w:styleId="Header">
    <w:name w:val="header"/>
    <w:basedOn w:val="Normal"/>
    <w:link w:val="HeaderChar"/>
    <w:uiPriority w:val="99"/>
    <w:semiHidden/>
    <w:unhideWhenUsed/>
    <w:rsid w:val="00D127BC"/>
    <w:pPr>
      <w:tabs>
        <w:tab w:val="center" w:pos="4680"/>
        <w:tab w:val="right" w:pos="9360"/>
      </w:tabs>
    </w:pPr>
  </w:style>
  <w:style w:type="character" w:customStyle="1" w:styleId="HeaderChar">
    <w:name w:val="Header Char"/>
    <w:basedOn w:val="DefaultParagraphFont"/>
    <w:link w:val="Header"/>
    <w:uiPriority w:val="99"/>
    <w:semiHidden/>
    <w:rsid w:val="00D127BC"/>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D127BC"/>
    <w:pPr>
      <w:tabs>
        <w:tab w:val="center" w:pos="4680"/>
        <w:tab w:val="right" w:pos="9360"/>
      </w:tabs>
    </w:pPr>
  </w:style>
  <w:style w:type="character" w:customStyle="1" w:styleId="FooterChar">
    <w:name w:val="Footer Char"/>
    <w:basedOn w:val="DefaultParagraphFont"/>
    <w:link w:val="Footer"/>
    <w:uiPriority w:val="99"/>
    <w:semiHidden/>
    <w:rsid w:val="00D127B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127BC"/>
    <w:rPr>
      <w:rFonts w:ascii="Tahoma" w:hAnsi="Tahoma" w:cs="Tahoma"/>
      <w:sz w:val="16"/>
      <w:szCs w:val="16"/>
    </w:rPr>
  </w:style>
  <w:style w:type="character" w:customStyle="1" w:styleId="BalloonTextChar">
    <w:name w:val="Balloon Text Char"/>
    <w:basedOn w:val="DefaultParagraphFont"/>
    <w:link w:val="BalloonText"/>
    <w:uiPriority w:val="99"/>
    <w:semiHidden/>
    <w:rsid w:val="00D127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1187</TotalTime>
  <Pages>1</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4</cp:revision>
  <cp:lastPrinted>2013-06-06T14:41:00Z</cp:lastPrinted>
  <dcterms:created xsi:type="dcterms:W3CDTF">2013-03-04T17:19:00Z</dcterms:created>
  <dcterms:modified xsi:type="dcterms:W3CDTF">2013-06-06T15:04:00Z</dcterms:modified>
</cp:coreProperties>
</file>