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89" w:rsidRPr="00735B6A" w:rsidRDefault="00DF3889" w:rsidP="00DF3889">
      <w:pPr>
        <w:pStyle w:val="Heading2"/>
        <w:jc w:val="center"/>
        <w:rPr>
          <w:color w:val="2E74B5" w:themeColor="accent1" w:themeShade="BF"/>
          <w:sz w:val="44"/>
        </w:rPr>
      </w:pPr>
      <w:bookmarkStart w:id="0" w:name="_Toc465069751"/>
      <w:r w:rsidRPr="005968C9">
        <w:rPr>
          <w:b w:val="0"/>
          <w:i w:val="0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F82B4A0" wp14:editId="54585A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05205"/>
            <wp:effectExtent l="0" t="0" r="9525" b="4445"/>
            <wp:wrapTight wrapText="bothSides">
              <wp:wrapPolygon edited="0">
                <wp:start x="0" y="0"/>
                <wp:lineTo x="0" y="21286"/>
                <wp:lineTo x="21405" y="21286"/>
                <wp:lineTo x="21405" y="0"/>
                <wp:lineTo x="0" y="0"/>
              </wp:wrapPolygon>
            </wp:wrapTight>
            <wp:docPr id="29" name="Picture 29" descr="Ready to Read_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y to Read_3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7" t="19141" r="12691" b="15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6A">
        <w:rPr>
          <w:color w:val="2E74B5" w:themeColor="accent1" w:themeShade="BF"/>
          <w:sz w:val="44"/>
        </w:rPr>
        <w:t>Ele</w:t>
      </w:r>
      <w:bookmarkStart w:id="1" w:name="_GoBack"/>
      <w:bookmarkEnd w:id="1"/>
      <w:r w:rsidRPr="00735B6A">
        <w:rPr>
          <w:color w:val="2E74B5" w:themeColor="accent1" w:themeShade="BF"/>
          <w:sz w:val="44"/>
        </w:rPr>
        <w:t>ments for Open-Ended Play</w:t>
      </w:r>
      <w:bookmarkEnd w:id="0"/>
    </w:p>
    <w:p w:rsidR="00DF3889" w:rsidRDefault="00DF3889" w:rsidP="00DF3889">
      <w:pPr>
        <w:jc w:val="center"/>
        <w:rPr>
          <w:rFonts w:ascii="Tahoma" w:hAnsi="Tahoma" w:cs="Tahoma"/>
          <w:i/>
          <w:shd w:val="clear" w:color="auto" w:fill="FFFFFF"/>
        </w:rPr>
      </w:pPr>
      <w:r w:rsidRPr="00E90F0A">
        <w:rPr>
          <w:rFonts w:ascii="Tahoma" w:hAnsi="Tahoma" w:cs="Tahoma"/>
          <w:i/>
          <w:shd w:val="clear" w:color="auto" w:fill="FFFFFF"/>
        </w:rPr>
        <w:t>Open-</w:t>
      </w:r>
      <w:r>
        <w:rPr>
          <w:rFonts w:ascii="Tahoma" w:hAnsi="Tahoma" w:cs="Tahoma"/>
          <w:i/>
          <w:shd w:val="clear" w:color="auto" w:fill="FFFFFF"/>
        </w:rPr>
        <w:t>E</w:t>
      </w:r>
      <w:r w:rsidRPr="00E90F0A">
        <w:rPr>
          <w:rFonts w:ascii="Tahoma" w:hAnsi="Tahoma" w:cs="Tahoma"/>
          <w:i/>
          <w:shd w:val="clear" w:color="auto" w:fill="FFFFFF"/>
        </w:rPr>
        <w:t xml:space="preserve">nded </w:t>
      </w:r>
      <w:r>
        <w:rPr>
          <w:rFonts w:ascii="Tahoma" w:hAnsi="Tahoma" w:cs="Tahoma"/>
          <w:i/>
          <w:shd w:val="clear" w:color="auto" w:fill="FFFFFF"/>
        </w:rPr>
        <w:t>P</w:t>
      </w:r>
      <w:r w:rsidRPr="00E90F0A">
        <w:rPr>
          <w:rFonts w:ascii="Tahoma" w:hAnsi="Tahoma" w:cs="Tahoma"/>
          <w:i/>
          <w:shd w:val="clear" w:color="auto" w:fill="FFFFFF"/>
        </w:rPr>
        <w:t>lay allows children to express themselves in</w:t>
      </w:r>
      <w:r w:rsidRPr="00E90F0A">
        <w:rPr>
          <w:rStyle w:val="apple-converted-space"/>
          <w:rFonts w:ascii="Tahoma" w:hAnsi="Tahoma" w:cs="Tahoma"/>
          <w:shd w:val="clear" w:color="auto" w:fill="FFFFFF"/>
        </w:rPr>
        <w:t> play </w:t>
      </w:r>
      <w:r w:rsidRPr="00E90F0A">
        <w:rPr>
          <w:rFonts w:ascii="Tahoma" w:hAnsi="Tahoma" w:cs="Tahoma"/>
          <w:i/>
          <w:shd w:val="clear" w:color="auto" w:fill="FFFFFF"/>
        </w:rPr>
        <w:t>freely and creatively, not bound by preset limitations.</w:t>
      </w:r>
      <w:r>
        <w:rPr>
          <w:rStyle w:val="FootnoteReference"/>
          <w:rFonts w:ascii="Tahoma" w:hAnsi="Tahoma" w:cs="Tahoma"/>
          <w:i/>
          <w:shd w:val="clear" w:color="auto" w:fill="FFFFFF"/>
        </w:rPr>
        <w:footnoteReference w:id="1"/>
      </w:r>
    </w:p>
    <w:p w:rsidR="00DF3889" w:rsidRDefault="00DF3889" w:rsidP="00DF3889">
      <w:pPr>
        <w:jc w:val="center"/>
        <w:rPr>
          <w:rFonts w:ascii="Tahoma" w:hAnsi="Tahoma" w:cs="Tahoma"/>
          <w:i/>
          <w:shd w:val="clear" w:color="auto" w:fill="FFFFFF"/>
        </w:rPr>
      </w:pPr>
    </w:p>
    <w:p w:rsidR="00DF3889" w:rsidRDefault="00DF3889" w:rsidP="00DF3889">
      <w:pPr>
        <w:jc w:val="center"/>
        <w:rPr>
          <w:rFonts w:ascii="Tahoma" w:hAnsi="Tahoma" w:cs="Tahoma"/>
          <w:i/>
          <w:shd w:val="clear" w:color="auto" w:fill="FFFFFF"/>
        </w:rPr>
      </w:pPr>
    </w:p>
    <w:p w:rsidR="00DF3889" w:rsidRPr="00E87F68" w:rsidRDefault="00DF3889" w:rsidP="00DF3889">
      <w:pPr>
        <w:rPr>
          <w:b/>
        </w:rPr>
      </w:pPr>
      <w:r>
        <w:rPr>
          <w:b/>
        </w:rPr>
        <w:t>Active Learning Ingredients: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>Choice</w:t>
      </w:r>
      <w:r>
        <w:t xml:space="preserve"> – The child chooses what to do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>Materials – There are ample materials that childr</w:t>
      </w:r>
      <w:r>
        <w:t>en can use in a variety of ways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 xml:space="preserve">Manipulation – The child can </w:t>
      </w:r>
      <w:r>
        <w:t>manipulate objects freely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>Language – The child describes what he/she i</w:t>
      </w:r>
      <w:r>
        <w:t>s doing while they are doing it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>Support</w:t>
      </w:r>
      <w:r>
        <w:t xml:space="preserve"> – Adults and peers encourage the child’s problem solving and creativity</w:t>
      </w:r>
    </w:p>
    <w:p w:rsidR="00DF3889" w:rsidRPr="000B5B26" w:rsidRDefault="00DF3889" w:rsidP="00DF3889">
      <w:pPr>
        <w:rPr>
          <w:b/>
        </w:rPr>
      </w:pPr>
      <w:r w:rsidRPr="000B5B26">
        <w:rPr>
          <w:b/>
        </w:rPr>
        <w:t>Facilitate Active Learning in the library space: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Small, well defined niches and nooks 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Cluster objects together to create schema or themes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Place books in the immediate area of play activities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Create cozy areas for families to sit and read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Create spaces that allow for children to engage in dramatic and constructive play</w:t>
      </w:r>
    </w:p>
    <w:p w:rsidR="00DF3889" w:rsidRPr="000B5B26" w:rsidRDefault="00DF3889" w:rsidP="00DF3889">
      <w:pPr>
        <w:rPr>
          <w:b/>
        </w:rPr>
      </w:pPr>
      <w:r w:rsidRPr="000B5B26">
        <w:rPr>
          <w:b/>
        </w:rPr>
        <w:t>A few basic features that enhance Active Learning: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Area Rug to Define the Play Space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Bins, bin units, shelves to organize learning toys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Bookcase for thematic books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Puppet Theatre for themed puppets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Magnetic Board for changeable magnetic activities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Child height table and chairs</w:t>
      </w:r>
    </w:p>
    <w:p w:rsidR="00DF3889" w:rsidRPr="00A078C2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A078C2">
        <w:t>Seating for adults and children</w:t>
      </w:r>
    </w:p>
    <w:p w:rsidR="00DF3889" w:rsidRPr="000B5B26" w:rsidRDefault="00DF3889" w:rsidP="00DF3889">
      <w:pPr>
        <w:rPr>
          <w:b/>
        </w:rPr>
      </w:pPr>
      <w:r>
        <w:t xml:space="preserve"> </w:t>
      </w:r>
      <w:r w:rsidRPr="000B5B26">
        <w:rPr>
          <w:b/>
        </w:rPr>
        <w:t>“Library Friendly Toys”: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Do not have too many pieces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Are not a choking hazards and have</w:t>
      </w:r>
      <w:r w:rsidRPr="006C6DFF">
        <w:t xml:space="preserve"> no </w:t>
      </w:r>
      <w:proofErr w:type="gramStart"/>
      <w:r w:rsidRPr="006C6DFF">
        <w:t>batteries</w:t>
      </w:r>
      <w:proofErr w:type="gramEnd"/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Are not too loud- consider the noise factor for your location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Are open-ended for</w:t>
      </w:r>
      <w:r w:rsidRPr="006C6DFF">
        <w:t xml:space="preserve"> multiple developmental levels, interests,</w:t>
      </w:r>
      <w:r>
        <w:t xml:space="preserve"> and</w:t>
      </w:r>
      <w:r w:rsidRPr="006C6DFF">
        <w:t xml:space="preserve"> promote creativity</w:t>
      </w:r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Are a c</w:t>
      </w:r>
      <w:r w:rsidRPr="006C6DFF">
        <w:t>ombination of toys on a theme and</w:t>
      </w:r>
      <w:r>
        <w:t>/or</w:t>
      </w:r>
      <w:r w:rsidRPr="006C6DFF">
        <w:t xml:space="preserve"> concepts (color, number, shapes, </w:t>
      </w:r>
      <w:proofErr w:type="gramStart"/>
      <w:r w:rsidRPr="006C6DFF">
        <w:t>ABC)</w:t>
      </w:r>
      <w:proofErr w:type="gramEnd"/>
    </w:p>
    <w:p w:rsidR="00DF3889" w:rsidRPr="006C6DFF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>
        <w:t>Are g</w:t>
      </w:r>
      <w:r w:rsidRPr="006C6DFF">
        <w:t>ender neutral</w:t>
      </w:r>
    </w:p>
    <w:p w:rsidR="00DF3889" w:rsidRDefault="00DF3889" w:rsidP="00DF3889">
      <w:pPr>
        <w:pStyle w:val="ListParagraph"/>
        <w:numPr>
          <w:ilvl w:val="0"/>
          <w:numId w:val="1"/>
        </w:numPr>
        <w:spacing w:after="200" w:line="276" w:lineRule="auto"/>
      </w:pPr>
      <w:r w:rsidRPr="006C6DFF">
        <w:t>Reflect community culture (food, dress-ups, etc.)</w:t>
      </w:r>
    </w:p>
    <w:p w:rsidR="00642CAE" w:rsidRDefault="00642CAE"/>
    <w:sectPr w:rsidR="0064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89" w:rsidRDefault="00DF3889" w:rsidP="00DF3889">
      <w:r>
        <w:separator/>
      </w:r>
    </w:p>
  </w:endnote>
  <w:endnote w:type="continuationSeparator" w:id="0">
    <w:p w:rsidR="00DF3889" w:rsidRDefault="00DF3889" w:rsidP="00DF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89" w:rsidRDefault="00DF3889" w:rsidP="00DF3889">
      <w:r>
        <w:separator/>
      </w:r>
    </w:p>
  </w:footnote>
  <w:footnote w:type="continuationSeparator" w:id="0">
    <w:p w:rsidR="00DF3889" w:rsidRDefault="00DF3889" w:rsidP="00DF3889">
      <w:r>
        <w:continuationSeparator/>
      </w:r>
    </w:p>
  </w:footnote>
  <w:footnote w:id="1">
    <w:p w:rsidR="00DF3889" w:rsidRPr="005968C9" w:rsidRDefault="00DF3889" w:rsidP="00DF3889">
      <w:pPr>
        <w:pStyle w:val="FootnoteText"/>
        <w:rPr>
          <w:sz w:val="18"/>
          <w:szCs w:val="18"/>
        </w:rPr>
      </w:pPr>
      <w:r w:rsidRPr="005968C9">
        <w:rPr>
          <w:rStyle w:val="FootnoteReference"/>
          <w:sz w:val="18"/>
          <w:szCs w:val="18"/>
        </w:rPr>
        <w:footnoteRef/>
      </w:r>
      <w:r w:rsidRPr="005968C9">
        <w:rPr>
          <w:sz w:val="18"/>
          <w:szCs w:val="18"/>
        </w:rPr>
        <w:t xml:space="preserve"> </w:t>
      </w:r>
      <w:r w:rsidRPr="005968C9">
        <w:rPr>
          <w:rFonts w:ascii="Tahoma" w:hAnsi="Tahoma" w:cs="Tahoma"/>
          <w:sz w:val="18"/>
          <w:szCs w:val="18"/>
          <w:shd w:val="clear" w:color="auto" w:fill="EEEEEE"/>
        </w:rPr>
        <w:t xml:space="preserve">Frost, Joe L., Pei-San Brown, John A. </w:t>
      </w:r>
      <w:proofErr w:type="spellStart"/>
      <w:r w:rsidRPr="005968C9">
        <w:rPr>
          <w:rFonts w:ascii="Tahoma" w:hAnsi="Tahoma" w:cs="Tahoma"/>
          <w:sz w:val="18"/>
          <w:szCs w:val="18"/>
          <w:shd w:val="clear" w:color="auto" w:fill="EEEEEE"/>
        </w:rPr>
        <w:t>Sutterby</w:t>
      </w:r>
      <w:proofErr w:type="spellEnd"/>
      <w:r w:rsidRPr="005968C9">
        <w:rPr>
          <w:rFonts w:ascii="Tahoma" w:hAnsi="Tahoma" w:cs="Tahoma"/>
          <w:sz w:val="18"/>
          <w:szCs w:val="18"/>
          <w:shd w:val="clear" w:color="auto" w:fill="EEEEEE"/>
        </w:rPr>
        <w:t xml:space="preserve">, </w:t>
      </w:r>
      <w:proofErr w:type="spellStart"/>
      <w:r w:rsidRPr="005968C9">
        <w:rPr>
          <w:rFonts w:ascii="Tahoma" w:hAnsi="Tahoma" w:cs="Tahoma"/>
          <w:sz w:val="18"/>
          <w:szCs w:val="18"/>
          <w:shd w:val="clear" w:color="auto" w:fill="EEEEEE"/>
        </w:rPr>
        <w:t>Candra</w:t>
      </w:r>
      <w:proofErr w:type="spellEnd"/>
      <w:r w:rsidRPr="005968C9">
        <w:rPr>
          <w:rFonts w:ascii="Tahoma" w:hAnsi="Tahoma" w:cs="Tahoma"/>
          <w:sz w:val="18"/>
          <w:szCs w:val="18"/>
          <w:shd w:val="clear" w:color="auto" w:fill="EEEEEE"/>
        </w:rPr>
        <w:t xml:space="preserve"> D. Thornton. The Developmental Benefits of Playgrounds. Olney, MD: Association for Childhood Education International, 2004. p.149.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CFA"/>
    <w:multiLevelType w:val="hybridMultilevel"/>
    <w:tmpl w:val="2334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89"/>
    <w:rsid w:val="00642CAE"/>
    <w:rsid w:val="00D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444"/>
  <w15:chartTrackingRefBased/>
  <w15:docId w15:val="{05309978-3313-4707-B42B-E972073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8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89"/>
    <w:pPr>
      <w:keepNext/>
      <w:spacing w:before="240" w:after="60"/>
      <w:outlineLvl w:val="1"/>
    </w:pPr>
    <w:rPr>
      <w:rFonts w:eastAsiaTheme="majorEastAsia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889"/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DF38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3889"/>
  </w:style>
  <w:style w:type="paragraph" w:styleId="FootnoteText">
    <w:name w:val="footnote text"/>
    <w:basedOn w:val="Normal"/>
    <w:link w:val="FootnoteTextChar"/>
    <w:uiPriority w:val="99"/>
    <w:semiHidden/>
    <w:unhideWhenUsed/>
    <w:rsid w:val="00DF3889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/Elements for Open-Ended Play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1</cp:revision>
  <dcterms:created xsi:type="dcterms:W3CDTF">2016-12-28T16:44:00Z</dcterms:created>
  <dcterms:modified xsi:type="dcterms:W3CDTF">2016-12-28T16:45:00Z</dcterms:modified>
</cp:coreProperties>
</file>